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0" w:rsidRPr="00A815E0" w:rsidRDefault="00A815E0" w:rsidP="00A815E0">
      <w:pPr>
        <w:jc w:val="center"/>
      </w:pPr>
      <w:r w:rsidRPr="00A815E0">
        <w:t>Международное сотрудничество</w:t>
      </w:r>
    </w:p>
    <w:p w:rsidR="00A815E0" w:rsidRPr="00A815E0" w:rsidRDefault="00A815E0" w:rsidP="00A815E0">
      <w:pPr>
        <w:rPr>
          <w:b w:val="0"/>
        </w:rPr>
      </w:pPr>
      <w:r w:rsidRPr="00A815E0">
        <w:rPr>
          <w:b w:val="0"/>
        </w:rPr>
        <w:t>Заключение договоров с иностранными и (или) международными организациями по вопросам образования и науки не планируются</w:t>
      </w:r>
      <w:r>
        <w:rPr>
          <w:b w:val="0"/>
        </w:rPr>
        <w:t>.</w:t>
      </w:r>
    </w:p>
    <w:p w:rsidR="00A815E0" w:rsidRPr="00A815E0" w:rsidRDefault="00A815E0" w:rsidP="00A815E0">
      <w:pPr>
        <w:rPr>
          <w:b w:val="0"/>
        </w:rPr>
      </w:pPr>
      <w:r w:rsidRPr="00A815E0">
        <w:rPr>
          <w:b w:val="0"/>
        </w:rPr>
        <w:t>Международная аккредитация образовательных программ не предусмотрена</w:t>
      </w:r>
      <w:r>
        <w:rPr>
          <w:b w:val="0"/>
        </w:rPr>
        <w:t>.</w:t>
      </w:r>
    </w:p>
    <w:p w:rsidR="003E7D30" w:rsidRDefault="003E7D30"/>
    <w:sectPr w:rsidR="003E7D30" w:rsidSect="003E7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15E0"/>
    <w:rsid w:val="000712CA"/>
    <w:rsid w:val="003E7D30"/>
    <w:rsid w:val="00544D33"/>
    <w:rsid w:val="00A815E0"/>
    <w:rsid w:val="00EB5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bCs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D3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2021-01-30T10:20:00Z</dcterms:created>
  <dcterms:modified xsi:type="dcterms:W3CDTF">2021-01-30T10:27:00Z</dcterms:modified>
</cp:coreProperties>
</file>